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A92" w:rsidRDefault="00F80A92" w:rsidP="00F80A92">
      <w:pPr>
        <w:pStyle w:val="a3"/>
        <w:tabs>
          <w:tab w:val="clear" w:pos="4153"/>
          <w:tab w:val="center" w:pos="3969"/>
        </w:tabs>
        <w:jc w:val="center"/>
        <w:rPr>
          <w:b/>
          <w:sz w:val="44"/>
        </w:rPr>
      </w:pPr>
      <w:r>
        <w:rPr>
          <w:b/>
          <w:noProof/>
          <w:sz w:val="48"/>
        </w:rPr>
        <w:drawing>
          <wp:inline distT="0" distB="0" distL="0" distR="0">
            <wp:extent cx="506730" cy="568325"/>
            <wp:effectExtent l="19050" t="0" r="7620" b="0"/>
            <wp:docPr id="1" name="Рисунок 1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A92" w:rsidRPr="007E22C3" w:rsidRDefault="00F80A92" w:rsidP="00F80A92">
      <w:pPr>
        <w:pStyle w:val="a3"/>
        <w:tabs>
          <w:tab w:val="clear" w:pos="4153"/>
          <w:tab w:val="center" w:pos="3969"/>
        </w:tabs>
        <w:jc w:val="center"/>
        <w:rPr>
          <w:b/>
          <w:sz w:val="48"/>
          <w:szCs w:val="48"/>
        </w:rPr>
      </w:pPr>
      <w:r w:rsidRPr="007E22C3">
        <w:rPr>
          <w:b/>
          <w:sz w:val="48"/>
          <w:szCs w:val="48"/>
        </w:rPr>
        <w:t xml:space="preserve">Собрание депутатов </w:t>
      </w:r>
    </w:p>
    <w:p w:rsidR="00F80A92" w:rsidRDefault="00F80A92" w:rsidP="00F80A92">
      <w:pPr>
        <w:pStyle w:val="a3"/>
        <w:tabs>
          <w:tab w:val="clear" w:pos="4153"/>
          <w:tab w:val="center" w:pos="3969"/>
        </w:tabs>
        <w:jc w:val="center"/>
        <w:rPr>
          <w:b/>
          <w:sz w:val="44"/>
        </w:rPr>
      </w:pPr>
      <w:r>
        <w:rPr>
          <w:b/>
          <w:sz w:val="44"/>
        </w:rPr>
        <w:t>Катав-Ивановского муниципального района</w:t>
      </w:r>
    </w:p>
    <w:p w:rsidR="00F80A92" w:rsidRDefault="00F80A92" w:rsidP="00F80A92">
      <w:pPr>
        <w:pStyle w:val="a3"/>
        <w:tabs>
          <w:tab w:val="clear" w:pos="4153"/>
          <w:tab w:val="center" w:pos="3969"/>
        </w:tabs>
        <w:jc w:val="center"/>
        <w:rPr>
          <w:b/>
          <w:sz w:val="44"/>
        </w:rPr>
      </w:pPr>
      <w:r>
        <w:rPr>
          <w:b/>
          <w:sz w:val="44"/>
        </w:rPr>
        <w:t>РЕШЕНИЕ</w:t>
      </w:r>
    </w:p>
    <w:p w:rsidR="00F80A92" w:rsidRDefault="00F80A92" w:rsidP="00F80A92">
      <w:pPr>
        <w:pStyle w:val="a3"/>
        <w:rPr>
          <w:sz w:val="22"/>
        </w:rPr>
      </w:pPr>
    </w:p>
    <w:p w:rsidR="00F80A92" w:rsidRDefault="0053718E" w:rsidP="00F80A92">
      <w:pPr>
        <w:jc w:val="center"/>
        <w:rPr>
          <w:sz w:val="22"/>
        </w:rPr>
      </w:pPr>
      <w:r>
        <w:rPr>
          <w:noProof/>
          <w:sz w:val="20"/>
        </w:rPr>
        <w:pict>
          <v:line id="_x0000_s1026" style="position:absolute;left:0;text-align:left;z-index:251660288" from="-18pt,.8pt" to="522pt,.8pt" strokeweight="3pt">
            <v:stroke linestyle="thinThin"/>
          </v:line>
        </w:pict>
      </w:r>
    </w:p>
    <w:p w:rsidR="00F80A92" w:rsidRPr="00FC44E5" w:rsidRDefault="00FC44E5" w:rsidP="00FC44E5">
      <w:pPr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«15»апреля 2015 года                      </w:t>
      </w:r>
      <w:r>
        <w:rPr>
          <w:color w:val="000000" w:themeColor="text1"/>
          <w:szCs w:val="26"/>
        </w:rPr>
        <w:t xml:space="preserve">                 </w:t>
      </w:r>
      <w:r w:rsidRPr="00FC44E5">
        <w:rPr>
          <w:color w:val="000000" w:themeColor="text1"/>
          <w:szCs w:val="26"/>
        </w:rPr>
        <w:t xml:space="preserve">                                  №781</w:t>
      </w:r>
    </w:p>
    <w:p w:rsidR="00FC44E5" w:rsidRDefault="00FC44E5" w:rsidP="00FC44E5">
      <w:pPr>
        <w:spacing w:line="276" w:lineRule="auto"/>
        <w:ind w:right="3685"/>
        <w:jc w:val="both"/>
        <w:rPr>
          <w:color w:val="000000" w:themeColor="text1"/>
          <w:szCs w:val="26"/>
        </w:rPr>
      </w:pPr>
    </w:p>
    <w:p w:rsidR="00F80A92" w:rsidRPr="00FC44E5" w:rsidRDefault="00F80A92" w:rsidP="00FC44E5">
      <w:pPr>
        <w:spacing w:line="276" w:lineRule="auto"/>
        <w:ind w:right="3685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Об утверждении Положения о</w:t>
      </w:r>
      <w:r w:rsidR="00D85778" w:rsidRPr="00FC44E5">
        <w:rPr>
          <w:color w:val="000000" w:themeColor="text1"/>
          <w:szCs w:val="26"/>
        </w:rPr>
        <w:t xml:space="preserve"> порядке оказания платных услуг</w:t>
      </w:r>
      <w:r w:rsidRPr="00FC44E5">
        <w:rPr>
          <w:color w:val="000000" w:themeColor="text1"/>
          <w:szCs w:val="26"/>
        </w:rPr>
        <w:t xml:space="preserve"> Управлени</w:t>
      </w:r>
      <w:r w:rsidR="00D85778" w:rsidRPr="00FC44E5">
        <w:rPr>
          <w:color w:val="000000" w:themeColor="text1"/>
          <w:szCs w:val="26"/>
        </w:rPr>
        <w:t>ем</w:t>
      </w:r>
      <w:r w:rsidRPr="00FC44E5">
        <w:rPr>
          <w:color w:val="000000" w:themeColor="text1"/>
          <w:szCs w:val="26"/>
        </w:rPr>
        <w:t xml:space="preserve"> коммунального хозяйства, транспорта и связи</w:t>
      </w:r>
      <w:r w:rsidR="00FC44E5">
        <w:rPr>
          <w:color w:val="000000" w:themeColor="text1"/>
          <w:szCs w:val="26"/>
        </w:rPr>
        <w:t xml:space="preserve"> </w:t>
      </w:r>
      <w:proofErr w:type="gramStart"/>
      <w:r w:rsidRPr="00FC44E5">
        <w:rPr>
          <w:color w:val="000000" w:themeColor="text1"/>
          <w:szCs w:val="26"/>
        </w:rPr>
        <w:t>Катав-Ив</w:t>
      </w:r>
      <w:r w:rsidR="009A65A4" w:rsidRPr="00FC44E5">
        <w:rPr>
          <w:color w:val="000000" w:themeColor="text1"/>
          <w:szCs w:val="26"/>
        </w:rPr>
        <w:t>ановского</w:t>
      </w:r>
      <w:proofErr w:type="gramEnd"/>
      <w:r w:rsidR="009A65A4" w:rsidRPr="00FC44E5">
        <w:rPr>
          <w:color w:val="000000" w:themeColor="text1"/>
          <w:szCs w:val="26"/>
        </w:rPr>
        <w:t xml:space="preserve"> муниципального района</w:t>
      </w:r>
    </w:p>
    <w:p w:rsidR="00F80A92" w:rsidRPr="00FC44E5" w:rsidRDefault="00F80A92" w:rsidP="00FC44E5">
      <w:pPr>
        <w:ind w:firstLine="567"/>
        <w:jc w:val="both"/>
        <w:rPr>
          <w:color w:val="000000" w:themeColor="text1"/>
          <w:szCs w:val="26"/>
        </w:rPr>
      </w:pPr>
    </w:p>
    <w:p w:rsidR="00F80A92" w:rsidRPr="00FC44E5" w:rsidRDefault="00F80A92" w:rsidP="00FC44E5">
      <w:pPr>
        <w:ind w:firstLine="567"/>
        <w:jc w:val="both"/>
        <w:rPr>
          <w:color w:val="000000" w:themeColor="text1"/>
          <w:szCs w:val="26"/>
        </w:rPr>
      </w:pPr>
    </w:p>
    <w:p w:rsidR="00F80A92" w:rsidRPr="00FC44E5" w:rsidRDefault="00F80A92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В соответствии с Уставом </w:t>
      </w:r>
      <w:proofErr w:type="gramStart"/>
      <w:r w:rsidRPr="00FC44E5">
        <w:rPr>
          <w:color w:val="000000" w:themeColor="text1"/>
          <w:szCs w:val="26"/>
        </w:rPr>
        <w:t>Катав-Ивановского</w:t>
      </w:r>
      <w:proofErr w:type="gramEnd"/>
      <w:r w:rsidRPr="00FC44E5">
        <w:rPr>
          <w:color w:val="000000" w:themeColor="text1"/>
          <w:szCs w:val="26"/>
        </w:rPr>
        <w:t xml:space="preserve"> муниципального района, Собрание депутатов Катав-Ивановского муниципального района </w:t>
      </w:r>
    </w:p>
    <w:p w:rsidR="00F80A92" w:rsidRPr="00FC44E5" w:rsidRDefault="00F80A92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</w:p>
    <w:p w:rsidR="00F80A92" w:rsidRPr="00FC44E5" w:rsidRDefault="00F80A92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РЕШАЕТ:</w:t>
      </w:r>
    </w:p>
    <w:p w:rsidR="00F80A92" w:rsidRPr="00FC44E5" w:rsidRDefault="00F80A92" w:rsidP="00FC44E5">
      <w:pPr>
        <w:tabs>
          <w:tab w:val="left" w:pos="9355"/>
        </w:tabs>
        <w:spacing w:line="276" w:lineRule="auto"/>
        <w:ind w:right="-1"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1. </w:t>
      </w:r>
      <w:r w:rsidR="00D85778" w:rsidRPr="00FC44E5">
        <w:rPr>
          <w:color w:val="000000" w:themeColor="text1"/>
          <w:szCs w:val="26"/>
        </w:rPr>
        <w:t xml:space="preserve">Утвердить Положение о порядке оказания платных услуг Управлением коммунального хозяйства, транспорта и связи </w:t>
      </w:r>
      <w:proofErr w:type="gramStart"/>
      <w:r w:rsidR="00D85778" w:rsidRPr="00FC44E5">
        <w:rPr>
          <w:color w:val="000000" w:themeColor="text1"/>
          <w:szCs w:val="26"/>
        </w:rPr>
        <w:t>Катав-Ивановского</w:t>
      </w:r>
      <w:proofErr w:type="gramEnd"/>
      <w:r w:rsidR="00D85778" w:rsidRPr="00FC44E5">
        <w:rPr>
          <w:color w:val="000000" w:themeColor="text1"/>
          <w:szCs w:val="26"/>
        </w:rPr>
        <w:t xml:space="preserve"> муниципа</w:t>
      </w:r>
      <w:r w:rsidR="003303EB" w:rsidRPr="00FC44E5">
        <w:rPr>
          <w:color w:val="000000" w:themeColor="text1"/>
          <w:szCs w:val="26"/>
        </w:rPr>
        <w:t>льного района</w:t>
      </w:r>
      <w:r w:rsidR="00FC44E5">
        <w:rPr>
          <w:color w:val="000000" w:themeColor="text1"/>
          <w:szCs w:val="26"/>
        </w:rPr>
        <w:t xml:space="preserve"> (приложение)</w:t>
      </w:r>
      <w:r w:rsidR="003303EB" w:rsidRPr="00FC44E5">
        <w:rPr>
          <w:color w:val="000000" w:themeColor="text1"/>
          <w:szCs w:val="26"/>
        </w:rPr>
        <w:t>.</w:t>
      </w:r>
    </w:p>
    <w:p w:rsidR="00F80A92" w:rsidRPr="00FC44E5" w:rsidRDefault="00D85778" w:rsidP="00FC44E5">
      <w:pPr>
        <w:spacing w:line="276" w:lineRule="auto"/>
        <w:ind w:right="-1"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2</w:t>
      </w:r>
      <w:r w:rsidR="005C105B" w:rsidRPr="00FC44E5">
        <w:rPr>
          <w:color w:val="000000" w:themeColor="text1"/>
          <w:szCs w:val="26"/>
        </w:rPr>
        <w:t>. Настоящее р</w:t>
      </w:r>
      <w:r w:rsidR="00F80A92" w:rsidRPr="00FC44E5">
        <w:rPr>
          <w:color w:val="000000" w:themeColor="text1"/>
          <w:szCs w:val="26"/>
        </w:rPr>
        <w:t>ешение вступа</w:t>
      </w:r>
      <w:r w:rsidRPr="00FC44E5">
        <w:rPr>
          <w:color w:val="000000" w:themeColor="text1"/>
          <w:szCs w:val="26"/>
        </w:rPr>
        <w:t>ет в силу с момента подписания.</w:t>
      </w:r>
    </w:p>
    <w:p w:rsidR="00F80A92" w:rsidRPr="00FC44E5" w:rsidRDefault="00F80A92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</w:p>
    <w:p w:rsidR="00F80A92" w:rsidRPr="00FC44E5" w:rsidRDefault="00F80A92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</w:p>
    <w:p w:rsidR="00F80A92" w:rsidRPr="00FC44E5" w:rsidRDefault="00F80A92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</w:p>
    <w:p w:rsidR="00F80A92" w:rsidRPr="00FC44E5" w:rsidRDefault="00F80A92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</w:p>
    <w:p w:rsidR="00A82360" w:rsidRPr="00FC44E5" w:rsidRDefault="00A82360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</w:p>
    <w:p w:rsidR="00F80A92" w:rsidRPr="00FC44E5" w:rsidRDefault="00F80A92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Председатель Собрания депутатов</w:t>
      </w:r>
    </w:p>
    <w:p w:rsidR="00F80A92" w:rsidRPr="00FC44E5" w:rsidRDefault="00F80A92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  <w:proofErr w:type="gramStart"/>
      <w:r w:rsidRPr="00FC44E5">
        <w:rPr>
          <w:color w:val="000000" w:themeColor="text1"/>
          <w:szCs w:val="26"/>
        </w:rPr>
        <w:t>Катав-Ивановского</w:t>
      </w:r>
      <w:proofErr w:type="gramEnd"/>
      <w:r w:rsidRPr="00FC44E5">
        <w:rPr>
          <w:color w:val="000000" w:themeColor="text1"/>
          <w:szCs w:val="26"/>
        </w:rPr>
        <w:t xml:space="preserve"> муниципального района                              Е.В.Калиничев</w:t>
      </w:r>
    </w:p>
    <w:p w:rsidR="00F80A92" w:rsidRPr="00FC44E5" w:rsidRDefault="00F80A92" w:rsidP="00FC44E5">
      <w:pPr>
        <w:ind w:firstLine="567"/>
        <w:jc w:val="both"/>
        <w:rPr>
          <w:color w:val="000000" w:themeColor="text1"/>
          <w:szCs w:val="26"/>
        </w:rPr>
      </w:pPr>
    </w:p>
    <w:p w:rsidR="0091722A" w:rsidRPr="00FC44E5" w:rsidRDefault="0091722A" w:rsidP="00FC44E5">
      <w:pPr>
        <w:ind w:firstLine="567"/>
        <w:jc w:val="both"/>
        <w:rPr>
          <w:color w:val="000000" w:themeColor="text1"/>
          <w:szCs w:val="26"/>
        </w:rPr>
      </w:pPr>
    </w:p>
    <w:p w:rsidR="0091722A" w:rsidRPr="00FC44E5" w:rsidRDefault="0091722A" w:rsidP="00FC44E5">
      <w:pPr>
        <w:ind w:firstLine="567"/>
        <w:jc w:val="both"/>
        <w:rPr>
          <w:color w:val="000000" w:themeColor="text1"/>
          <w:szCs w:val="26"/>
        </w:rPr>
      </w:pPr>
    </w:p>
    <w:p w:rsidR="0091722A" w:rsidRPr="00FC44E5" w:rsidRDefault="0091722A" w:rsidP="00FC44E5">
      <w:pPr>
        <w:ind w:firstLine="567"/>
        <w:jc w:val="both"/>
        <w:rPr>
          <w:color w:val="000000" w:themeColor="text1"/>
          <w:szCs w:val="26"/>
        </w:rPr>
      </w:pPr>
    </w:p>
    <w:p w:rsidR="0091722A" w:rsidRPr="00FC44E5" w:rsidRDefault="0091722A" w:rsidP="00FC44E5">
      <w:pPr>
        <w:ind w:firstLine="567"/>
        <w:jc w:val="both"/>
        <w:rPr>
          <w:color w:val="000000" w:themeColor="text1"/>
          <w:szCs w:val="26"/>
        </w:rPr>
      </w:pPr>
    </w:p>
    <w:p w:rsidR="0091722A" w:rsidRPr="00FC44E5" w:rsidRDefault="0091722A" w:rsidP="00FC44E5">
      <w:pPr>
        <w:ind w:firstLine="567"/>
        <w:jc w:val="both"/>
        <w:rPr>
          <w:color w:val="000000" w:themeColor="text1"/>
          <w:szCs w:val="26"/>
        </w:rPr>
      </w:pPr>
    </w:p>
    <w:p w:rsidR="0091722A" w:rsidRPr="00FC44E5" w:rsidRDefault="0091722A" w:rsidP="00FC44E5">
      <w:pPr>
        <w:ind w:firstLine="567"/>
        <w:jc w:val="both"/>
        <w:rPr>
          <w:color w:val="000000" w:themeColor="text1"/>
          <w:szCs w:val="26"/>
        </w:rPr>
      </w:pPr>
    </w:p>
    <w:p w:rsidR="0091722A" w:rsidRPr="00FC44E5" w:rsidRDefault="0091722A" w:rsidP="00FC44E5">
      <w:pPr>
        <w:ind w:firstLine="567"/>
        <w:jc w:val="both"/>
        <w:rPr>
          <w:color w:val="000000" w:themeColor="text1"/>
          <w:szCs w:val="26"/>
        </w:rPr>
      </w:pPr>
    </w:p>
    <w:p w:rsidR="0091722A" w:rsidRPr="00FC44E5" w:rsidRDefault="0091722A" w:rsidP="00FC44E5">
      <w:pPr>
        <w:ind w:firstLine="567"/>
        <w:jc w:val="both"/>
        <w:rPr>
          <w:color w:val="000000" w:themeColor="text1"/>
          <w:szCs w:val="26"/>
        </w:rPr>
      </w:pPr>
    </w:p>
    <w:p w:rsidR="0091722A" w:rsidRDefault="0091722A" w:rsidP="00FC44E5">
      <w:pPr>
        <w:ind w:firstLine="567"/>
        <w:jc w:val="both"/>
        <w:rPr>
          <w:color w:val="000000" w:themeColor="text1"/>
          <w:szCs w:val="26"/>
        </w:rPr>
      </w:pPr>
    </w:p>
    <w:p w:rsidR="00FC44E5" w:rsidRDefault="00FC44E5" w:rsidP="00FC44E5">
      <w:pPr>
        <w:ind w:firstLine="567"/>
        <w:jc w:val="both"/>
        <w:rPr>
          <w:color w:val="000000" w:themeColor="text1"/>
          <w:szCs w:val="26"/>
        </w:rPr>
      </w:pPr>
    </w:p>
    <w:p w:rsidR="00FC44E5" w:rsidRPr="00FC44E5" w:rsidRDefault="00FC44E5" w:rsidP="00FC44E5">
      <w:pPr>
        <w:ind w:firstLine="567"/>
        <w:jc w:val="both"/>
        <w:rPr>
          <w:color w:val="000000" w:themeColor="text1"/>
          <w:szCs w:val="26"/>
        </w:rPr>
      </w:pPr>
    </w:p>
    <w:p w:rsidR="0091722A" w:rsidRPr="00FC44E5" w:rsidRDefault="0091722A" w:rsidP="00FC44E5">
      <w:pPr>
        <w:shd w:val="clear" w:color="auto" w:fill="FFFFFF"/>
        <w:spacing w:line="300" w:lineRule="auto"/>
        <w:ind w:left="4536"/>
        <w:jc w:val="both"/>
        <w:rPr>
          <w:bCs/>
          <w:color w:val="000000" w:themeColor="text1"/>
          <w:szCs w:val="26"/>
        </w:rPr>
      </w:pPr>
      <w:r w:rsidRPr="00FC44E5">
        <w:rPr>
          <w:bCs/>
          <w:color w:val="000000" w:themeColor="text1"/>
          <w:szCs w:val="26"/>
        </w:rPr>
        <w:lastRenderedPageBreak/>
        <w:t>Приложение к Решению Собрания депутатов</w:t>
      </w:r>
    </w:p>
    <w:p w:rsidR="0091722A" w:rsidRPr="00FC44E5" w:rsidRDefault="0091722A" w:rsidP="00FC44E5">
      <w:pPr>
        <w:shd w:val="clear" w:color="auto" w:fill="FFFFFF"/>
        <w:spacing w:line="300" w:lineRule="auto"/>
        <w:ind w:left="4536"/>
        <w:jc w:val="both"/>
        <w:rPr>
          <w:bCs/>
          <w:color w:val="000000" w:themeColor="text1"/>
          <w:szCs w:val="26"/>
        </w:rPr>
      </w:pPr>
      <w:proofErr w:type="gramStart"/>
      <w:r w:rsidRPr="00FC44E5">
        <w:rPr>
          <w:bCs/>
          <w:color w:val="000000" w:themeColor="text1"/>
          <w:szCs w:val="26"/>
        </w:rPr>
        <w:t>Катав-Ивановского</w:t>
      </w:r>
      <w:proofErr w:type="gramEnd"/>
      <w:r w:rsidRPr="00FC44E5">
        <w:rPr>
          <w:bCs/>
          <w:color w:val="000000" w:themeColor="text1"/>
          <w:szCs w:val="26"/>
        </w:rPr>
        <w:t xml:space="preserve"> муниципального района </w:t>
      </w:r>
    </w:p>
    <w:p w:rsidR="0091722A" w:rsidRPr="00FC44E5" w:rsidRDefault="0091722A" w:rsidP="00FC44E5">
      <w:pPr>
        <w:shd w:val="clear" w:color="auto" w:fill="FFFFFF"/>
        <w:spacing w:line="300" w:lineRule="auto"/>
        <w:ind w:left="4536"/>
        <w:jc w:val="both"/>
        <w:rPr>
          <w:b/>
          <w:bCs/>
          <w:color w:val="000000" w:themeColor="text1"/>
          <w:szCs w:val="26"/>
        </w:rPr>
      </w:pPr>
      <w:r w:rsidRPr="00FC44E5">
        <w:rPr>
          <w:bCs/>
          <w:color w:val="000000" w:themeColor="text1"/>
          <w:szCs w:val="26"/>
        </w:rPr>
        <w:t xml:space="preserve">от </w:t>
      </w:r>
      <w:r w:rsidR="00FC44E5">
        <w:rPr>
          <w:bCs/>
          <w:color w:val="000000" w:themeColor="text1"/>
          <w:szCs w:val="26"/>
        </w:rPr>
        <w:t>15.04.2015 №781</w:t>
      </w:r>
    </w:p>
    <w:p w:rsidR="0091722A" w:rsidRDefault="0091722A" w:rsidP="00FC44E5">
      <w:pPr>
        <w:shd w:val="clear" w:color="auto" w:fill="FFFFFF"/>
        <w:spacing w:line="300" w:lineRule="auto"/>
        <w:ind w:firstLine="567"/>
        <w:jc w:val="both"/>
        <w:rPr>
          <w:b/>
          <w:bCs/>
          <w:color w:val="000000" w:themeColor="text1"/>
          <w:szCs w:val="26"/>
        </w:rPr>
      </w:pPr>
    </w:p>
    <w:p w:rsidR="00FC44E5" w:rsidRDefault="00FC44E5" w:rsidP="00FC44E5">
      <w:pPr>
        <w:shd w:val="clear" w:color="auto" w:fill="FFFFFF"/>
        <w:spacing w:line="300" w:lineRule="auto"/>
        <w:ind w:firstLine="567"/>
        <w:jc w:val="both"/>
        <w:rPr>
          <w:b/>
          <w:bCs/>
          <w:color w:val="000000" w:themeColor="text1"/>
          <w:szCs w:val="26"/>
        </w:rPr>
      </w:pPr>
      <w:bookmarkStart w:id="0" w:name="_GoBack"/>
      <w:bookmarkEnd w:id="0"/>
    </w:p>
    <w:p w:rsidR="0091722A" w:rsidRPr="00FC44E5" w:rsidRDefault="0091722A" w:rsidP="00FC44E5">
      <w:pPr>
        <w:shd w:val="clear" w:color="auto" w:fill="FFFFFF"/>
        <w:spacing w:line="300" w:lineRule="auto"/>
        <w:jc w:val="center"/>
        <w:rPr>
          <w:color w:val="000000" w:themeColor="text1"/>
          <w:szCs w:val="26"/>
        </w:rPr>
      </w:pPr>
      <w:r w:rsidRPr="00FC44E5">
        <w:rPr>
          <w:b/>
          <w:bCs/>
          <w:color w:val="000000" w:themeColor="text1"/>
          <w:szCs w:val="26"/>
        </w:rPr>
        <w:t>ПОЛОЖЕНИЕ</w:t>
      </w:r>
    </w:p>
    <w:p w:rsidR="0091722A" w:rsidRPr="00FC44E5" w:rsidRDefault="0091722A" w:rsidP="00FC44E5">
      <w:pPr>
        <w:shd w:val="clear" w:color="auto" w:fill="FFFFFF"/>
        <w:spacing w:line="300" w:lineRule="auto"/>
        <w:jc w:val="center"/>
        <w:rPr>
          <w:color w:val="000000" w:themeColor="text1"/>
          <w:szCs w:val="26"/>
        </w:rPr>
      </w:pPr>
      <w:r w:rsidRPr="00FC44E5">
        <w:rPr>
          <w:b/>
          <w:bCs/>
          <w:color w:val="000000" w:themeColor="text1"/>
          <w:szCs w:val="26"/>
        </w:rPr>
        <w:t>о порядке оказания платных услуг</w:t>
      </w:r>
    </w:p>
    <w:p w:rsidR="0091722A" w:rsidRPr="00FC44E5" w:rsidRDefault="0091722A" w:rsidP="00FC44E5">
      <w:pPr>
        <w:shd w:val="clear" w:color="auto" w:fill="FFFFFF"/>
        <w:spacing w:line="300" w:lineRule="auto"/>
        <w:jc w:val="center"/>
        <w:rPr>
          <w:b/>
          <w:bCs/>
          <w:color w:val="000000" w:themeColor="text1"/>
          <w:szCs w:val="26"/>
        </w:rPr>
      </w:pPr>
      <w:r w:rsidRPr="00FC44E5">
        <w:rPr>
          <w:b/>
          <w:bCs/>
          <w:color w:val="000000" w:themeColor="text1"/>
          <w:szCs w:val="26"/>
        </w:rPr>
        <w:t>Управлением коммунального хозяйства, транспорта</w:t>
      </w:r>
    </w:p>
    <w:p w:rsidR="0091722A" w:rsidRPr="00FC44E5" w:rsidRDefault="0091722A" w:rsidP="00FC44E5">
      <w:pPr>
        <w:shd w:val="clear" w:color="auto" w:fill="FFFFFF"/>
        <w:spacing w:line="300" w:lineRule="auto"/>
        <w:jc w:val="center"/>
        <w:rPr>
          <w:color w:val="000000" w:themeColor="text1"/>
          <w:szCs w:val="26"/>
        </w:rPr>
      </w:pPr>
      <w:r w:rsidRPr="00FC44E5">
        <w:rPr>
          <w:b/>
          <w:bCs/>
          <w:color w:val="000000" w:themeColor="text1"/>
          <w:szCs w:val="26"/>
        </w:rPr>
        <w:t xml:space="preserve">и связи </w:t>
      </w:r>
      <w:proofErr w:type="gramStart"/>
      <w:r w:rsidRPr="00FC44E5">
        <w:rPr>
          <w:b/>
          <w:bCs/>
          <w:color w:val="000000" w:themeColor="text1"/>
          <w:szCs w:val="26"/>
        </w:rPr>
        <w:t>Катав-Ивановского</w:t>
      </w:r>
      <w:proofErr w:type="gramEnd"/>
      <w:r w:rsidRPr="00FC44E5">
        <w:rPr>
          <w:b/>
          <w:bCs/>
          <w:color w:val="000000" w:themeColor="text1"/>
          <w:szCs w:val="26"/>
        </w:rPr>
        <w:t xml:space="preserve"> муниципального района</w:t>
      </w:r>
    </w:p>
    <w:p w:rsidR="0091722A" w:rsidRPr="00FC44E5" w:rsidRDefault="0091722A" w:rsidP="00FC44E5">
      <w:pPr>
        <w:spacing w:line="300" w:lineRule="auto"/>
        <w:ind w:firstLine="567"/>
        <w:jc w:val="both"/>
        <w:rPr>
          <w:color w:val="000000" w:themeColor="text1"/>
          <w:szCs w:val="26"/>
        </w:rPr>
      </w:pP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b/>
          <w:color w:val="000000" w:themeColor="text1"/>
          <w:szCs w:val="26"/>
        </w:rPr>
      </w:pPr>
      <w:r w:rsidRPr="00FC44E5">
        <w:rPr>
          <w:b/>
          <w:color w:val="000000" w:themeColor="text1"/>
          <w:szCs w:val="26"/>
        </w:rPr>
        <w:t>1. Общие положения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1.1. Положение о порядке оказания платных услуг Управлением коммунального хозяйства, транспорта и связи Катав-Ивановского муниципального района (далее по тексту - Положение) разработано в соответствии с Гражданским кодексом РФ, Градостроительным кодексом РФ, </w:t>
      </w:r>
      <w:proofErr w:type="gramStart"/>
      <w:r w:rsidRPr="00FC44E5">
        <w:rPr>
          <w:color w:val="000000" w:themeColor="text1"/>
          <w:szCs w:val="26"/>
        </w:rPr>
        <w:t>Федеральный</w:t>
      </w:r>
      <w:proofErr w:type="gramEnd"/>
      <w:r w:rsidRPr="00FC44E5">
        <w:rPr>
          <w:color w:val="000000" w:themeColor="text1"/>
          <w:szCs w:val="26"/>
        </w:rPr>
        <w:t xml:space="preserve"> законом №131-ФЗ «Об общих принципах организации местного самоуправления в Российской Федерации», нормативными правовыми актами Катав-Ивановского муниципального района.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1.2. Понятия, используемые в настоящем Положении, означают: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«Заказчик» - физическое или юридическое лицо, а также индивидуальный предприниматель, обратившиеся в Управление коммунального хозяйства, транспорта и связи </w:t>
      </w:r>
      <w:proofErr w:type="gramStart"/>
      <w:r w:rsidRPr="00FC44E5">
        <w:rPr>
          <w:color w:val="000000" w:themeColor="text1"/>
          <w:szCs w:val="26"/>
        </w:rPr>
        <w:t>Катав-Ивановского</w:t>
      </w:r>
      <w:proofErr w:type="gramEnd"/>
      <w:r w:rsidRPr="00FC44E5">
        <w:rPr>
          <w:color w:val="000000" w:themeColor="text1"/>
          <w:szCs w:val="26"/>
        </w:rPr>
        <w:t xml:space="preserve"> муниципального района (далее по тексту УКХ, </w:t>
      </w:r>
      <w:proofErr w:type="spellStart"/>
      <w:r w:rsidRPr="00FC44E5">
        <w:rPr>
          <w:color w:val="000000" w:themeColor="text1"/>
          <w:szCs w:val="26"/>
        </w:rPr>
        <w:t>ТиС</w:t>
      </w:r>
      <w:proofErr w:type="spellEnd"/>
      <w:r w:rsidRPr="00FC44E5">
        <w:rPr>
          <w:color w:val="000000" w:themeColor="text1"/>
          <w:szCs w:val="26"/>
        </w:rPr>
        <w:t>) с намерением заказать платную услугу;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«Исполнитель» - УКХ, </w:t>
      </w:r>
      <w:proofErr w:type="spellStart"/>
      <w:r w:rsidRPr="00FC44E5">
        <w:rPr>
          <w:color w:val="000000" w:themeColor="text1"/>
          <w:szCs w:val="26"/>
        </w:rPr>
        <w:t>ТиС</w:t>
      </w:r>
      <w:proofErr w:type="spellEnd"/>
      <w:r w:rsidRPr="00FC44E5">
        <w:rPr>
          <w:color w:val="000000" w:themeColor="text1"/>
          <w:szCs w:val="26"/>
        </w:rPr>
        <w:t>;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«Платная услуга» - услуга, оказываемая УКХ, </w:t>
      </w:r>
      <w:proofErr w:type="spellStart"/>
      <w:r w:rsidRPr="00FC44E5">
        <w:rPr>
          <w:color w:val="000000" w:themeColor="text1"/>
          <w:szCs w:val="26"/>
        </w:rPr>
        <w:t>ТиС</w:t>
      </w:r>
      <w:proofErr w:type="spellEnd"/>
      <w:r w:rsidRPr="00FC44E5">
        <w:rPr>
          <w:color w:val="000000" w:themeColor="text1"/>
          <w:szCs w:val="26"/>
        </w:rPr>
        <w:t xml:space="preserve"> на возмездной основе.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1.3. Настоящее Положение разработано с целью определения порядка оказания платных услуг и их оплаты.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1.4. Настоящее Положение распространяется на платные услуги, оказываемые УКХ, </w:t>
      </w:r>
      <w:proofErr w:type="spellStart"/>
      <w:r w:rsidRPr="00FC44E5">
        <w:rPr>
          <w:color w:val="000000" w:themeColor="text1"/>
          <w:szCs w:val="26"/>
        </w:rPr>
        <w:t>ТиС</w:t>
      </w:r>
      <w:proofErr w:type="spellEnd"/>
      <w:r w:rsidRPr="00FC44E5">
        <w:rPr>
          <w:color w:val="000000" w:themeColor="text1"/>
          <w:szCs w:val="26"/>
        </w:rPr>
        <w:t xml:space="preserve"> Заказчику в рамках целей, установленных в Положении УКХ, </w:t>
      </w:r>
      <w:proofErr w:type="spellStart"/>
      <w:r w:rsidRPr="00FC44E5">
        <w:rPr>
          <w:color w:val="000000" w:themeColor="text1"/>
          <w:szCs w:val="26"/>
        </w:rPr>
        <w:t>ТиС</w:t>
      </w:r>
      <w:proofErr w:type="spellEnd"/>
      <w:r w:rsidRPr="00FC44E5">
        <w:rPr>
          <w:color w:val="000000" w:themeColor="text1"/>
          <w:szCs w:val="26"/>
        </w:rPr>
        <w:t>.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1.5 Платные услуги оказываются на добровольной основе и за счет средств физических и юридических лиц, предусмотренных законодательством, и не могут быть оказаны взамен основной деятельности, финансируемой за счет средства бюджета.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1.6. Условия определения цены на платную услугу предусматривают: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1) смета на услугу включает в себя все затраты, связанные с оказанием данной услуги;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2) цена рассчитывается на основании Сборника цен и расценок с учетом индексов изменения стоимости, утвержденных Федеральным агентством по строительству и жилищно-коммунальному хозяйству (</w:t>
      </w:r>
      <w:proofErr w:type="spellStart"/>
      <w:r w:rsidRPr="00FC44E5">
        <w:rPr>
          <w:color w:val="000000" w:themeColor="text1"/>
          <w:szCs w:val="26"/>
        </w:rPr>
        <w:t>Росстрой</w:t>
      </w:r>
      <w:proofErr w:type="spellEnd"/>
      <w:r w:rsidRPr="00FC44E5">
        <w:rPr>
          <w:color w:val="000000" w:themeColor="text1"/>
          <w:szCs w:val="26"/>
        </w:rPr>
        <w:t xml:space="preserve"> РФ);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lastRenderedPageBreak/>
        <w:t xml:space="preserve">3) стоимость платной услуги утверждается Постановлением Главы администрации </w:t>
      </w:r>
      <w:proofErr w:type="gramStart"/>
      <w:r w:rsidRPr="00FC44E5">
        <w:rPr>
          <w:color w:val="000000" w:themeColor="text1"/>
          <w:szCs w:val="26"/>
        </w:rPr>
        <w:t>Катав-Ивановского</w:t>
      </w:r>
      <w:proofErr w:type="gramEnd"/>
      <w:r w:rsidRPr="00FC44E5">
        <w:rPr>
          <w:color w:val="000000" w:themeColor="text1"/>
          <w:szCs w:val="26"/>
        </w:rPr>
        <w:t xml:space="preserve"> района;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4) в случае изменения индексов изменения стоимости, стоимость платной услуги подлежит пересмотру и последующему утверждению в вышеуказанном порядке.</w:t>
      </w:r>
    </w:p>
    <w:p w:rsidR="0091722A" w:rsidRPr="00FC44E5" w:rsidRDefault="0091722A" w:rsidP="00FC44E5">
      <w:pPr>
        <w:tabs>
          <w:tab w:val="left" w:pos="3645"/>
        </w:tabs>
        <w:spacing w:line="300" w:lineRule="auto"/>
        <w:ind w:firstLine="567"/>
        <w:jc w:val="both"/>
        <w:rPr>
          <w:b/>
          <w:color w:val="000000" w:themeColor="text1"/>
          <w:szCs w:val="26"/>
        </w:rPr>
      </w:pPr>
      <w:r w:rsidRPr="00FC44E5">
        <w:rPr>
          <w:b/>
          <w:color w:val="000000" w:themeColor="text1"/>
          <w:szCs w:val="26"/>
        </w:rPr>
        <w:t>2. Источники формирования средств от приносящей доход деятельности</w:t>
      </w:r>
    </w:p>
    <w:p w:rsidR="0091722A" w:rsidRPr="00FC44E5" w:rsidRDefault="0091722A" w:rsidP="00FC44E5">
      <w:pPr>
        <w:tabs>
          <w:tab w:val="left" w:pos="3645"/>
        </w:tabs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К деятельности Управления, приносящей доходы, относятся: </w:t>
      </w:r>
    </w:p>
    <w:p w:rsidR="0091722A" w:rsidRPr="00FC44E5" w:rsidRDefault="0091722A" w:rsidP="00FC44E5">
      <w:pPr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2.1 выполнение работ по осуществлению строительного контроля привлекаемым застройщиком или заказчиком на основании договора юридическим лицом, в том числе: </w:t>
      </w:r>
    </w:p>
    <w:p w:rsidR="0091722A" w:rsidRPr="00FC44E5" w:rsidRDefault="0091722A" w:rsidP="00FC44E5">
      <w:pPr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- строительный </w:t>
      </w:r>
      <w:proofErr w:type="gramStart"/>
      <w:r w:rsidRPr="00FC44E5">
        <w:rPr>
          <w:color w:val="000000" w:themeColor="text1"/>
          <w:szCs w:val="26"/>
        </w:rPr>
        <w:t>контроль за</w:t>
      </w:r>
      <w:proofErr w:type="gramEnd"/>
      <w:r w:rsidRPr="00FC44E5">
        <w:rPr>
          <w:color w:val="000000" w:themeColor="text1"/>
          <w:szCs w:val="26"/>
        </w:rPr>
        <w:t xml:space="preserve"> общестроительными работами;</w:t>
      </w:r>
    </w:p>
    <w:p w:rsidR="0091722A" w:rsidRPr="00FC44E5" w:rsidRDefault="0091722A" w:rsidP="00FC44E5">
      <w:pPr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- строительный </w:t>
      </w:r>
      <w:proofErr w:type="gramStart"/>
      <w:r w:rsidRPr="00FC44E5">
        <w:rPr>
          <w:color w:val="000000" w:themeColor="text1"/>
          <w:szCs w:val="26"/>
        </w:rPr>
        <w:t>контроль за</w:t>
      </w:r>
      <w:proofErr w:type="gramEnd"/>
      <w:r w:rsidRPr="00FC44E5">
        <w:rPr>
          <w:color w:val="000000" w:themeColor="text1"/>
          <w:szCs w:val="26"/>
        </w:rPr>
        <w:t xml:space="preserve"> работами в области водоснабжения и канализации; </w:t>
      </w:r>
    </w:p>
    <w:p w:rsidR="0091722A" w:rsidRPr="00FC44E5" w:rsidRDefault="0091722A" w:rsidP="00FC44E5">
      <w:pPr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- строительный </w:t>
      </w:r>
      <w:proofErr w:type="gramStart"/>
      <w:r w:rsidRPr="00FC44E5">
        <w:rPr>
          <w:color w:val="000000" w:themeColor="text1"/>
          <w:szCs w:val="26"/>
        </w:rPr>
        <w:t>контроль за</w:t>
      </w:r>
      <w:proofErr w:type="gramEnd"/>
      <w:r w:rsidRPr="00FC44E5">
        <w:rPr>
          <w:color w:val="000000" w:themeColor="text1"/>
          <w:szCs w:val="26"/>
        </w:rPr>
        <w:t xml:space="preserve"> работами в области теплогазоснабжения и вентиляции; </w:t>
      </w:r>
    </w:p>
    <w:p w:rsidR="0091722A" w:rsidRPr="00FC44E5" w:rsidRDefault="0091722A" w:rsidP="00FC44E5">
      <w:pPr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- строительный </w:t>
      </w:r>
      <w:proofErr w:type="gramStart"/>
      <w:r w:rsidRPr="00FC44E5">
        <w:rPr>
          <w:color w:val="000000" w:themeColor="text1"/>
          <w:szCs w:val="26"/>
        </w:rPr>
        <w:t>контроль за</w:t>
      </w:r>
      <w:proofErr w:type="gramEnd"/>
      <w:r w:rsidRPr="00FC44E5">
        <w:rPr>
          <w:color w:val="000000" w:themeColor="text1"/>
          <w:szCs w:val="26"/>
        </w:rPr>
        <w:t xml:space="preserve"> работами в области пожарной безопасности; </w:t>
      </w:r>
    </w:p>
    <w:p w:rsidR="0091722A" w:rsidRPr="00FC44E5" w:rsidRDefault="0091722A" w:rsidP="00FC44E5">
      <w:pPr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- строительный </w:t>
      </w:r>
      <w:proofErr w:type="gramStart"/>
      <w:r w:rsidRPr="00FC44E5">
        <w:rPr>
          <w:color w:val="000000" w:themeColor="text1"/>
          <w:szCs w:val="26"/>
        </w:rPr>
        <w:t>контроль за</w:t>
      </w:r>
      <w:proofErr w:type="gramEnd"/>
      <w:r w:rsidRPr="00FC44E5">
        <w:rPr>
          <w:color w:val="000000" w:themeColor="text1"/>
          <w:szCs w:val="26"/>
        </w:rPr>
        <w:t xml:space="preserve"> работами в области электроснабжения; </w:t>
      </w:r>
    </w:p>
    <w:p w:rsidR="0091722A" w:rsidRPr="00FC44E5" w:rsidRDefault="0091722A" w:rsidP="00FC44E5">
      <w:pPr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- строительный контроль при строительстве, реконструкции и капитальном ремонте</w:t>
      </w:r>
    </w:p>
    <w:p w:rsidR="0091722A" w:rsidRPr="00FC44E5" w:rsidRDefault="0091722A" w:rsidP="00FC44E5">
      <w:pPr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  автомобильных дорог, мостов, эстакад и путепроводов;</w:t>
      </w:r>
    </w:p>
    <w:p w:rsidR="0091722A" w:rsidRPr="00FC44E5" w:rsidRDefault="0091722A" w:rsidP="00FC44E5">
      <w:pPr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- строительный контроль за гидротехническими и водолазными работами; </w:t>
      </w:r>
    </w:p>
    <w:p w:rsidR="0091722A" w:rsidRPr="00FC44E5" w:rsidRDefault="0091722A" w:rsidP="00FC44E5">
      <w:pPr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- строительный контроль при строительстве, реконструкции и капитальном ремонте</w:t>
      </w:r>
    </w:p>
    <w:p w:rsidR="0091722A" w:rsidRPr="00FC44E5" w:rsidRDefault="0091722A" w:rsidP="00FC44E5">
      <w:pPr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   промышленных печей и дымовых труб;</w:t>
      </w:r>
    </w:p>
    <w:p w:rsidR="0091722A" w:rsidRPr="00FC44E5" w:rsidRDefault="0091722A" w:rsidP="00FC44E5">
      <w:pPr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2.2 подготовка смет для заказчика, за исключением организаций, финансирующихся за счет средств бюджета </w:t>
      </w:r>
      <w:proofErr w:type="gramStart"/>
      <w:r w:rsidRPr="00FC44E5">
        <w:rPr>
          <w:color w:val="000000" w:themeColor="text1"/>
          <w:szCs w:val="26"/>
        </w:rPr>
        <w:t>Катав-Ивановского</w:t>
      </w:r>
      <w:proofErr w:type="gramEnd"/>
      <w:r w:rsidRPr="00FC44E5">
        <w:rPr>
          <w:color w:val="000000" w:themeColor="text1"/>
          <w:szCs w:val="26"/>
        </w:rPr>
        <w:t xml:space="preserve"> муниципального района. 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b/>
          <w:color w:val="000000" w:themeColor="text1"/>
          <w:szCs w:val="26"/>
        </w:rPr>
      </w:pPr>
      <w:r w:rsidRPr="00FC44E5">
        <w:rPr>
          <w:b/>
          <w:color w:val="000000" w:themeColor="text1"/>
          <w:szCs w:val="26"/>
        </w:rPr>
        <w:t>3. Информация о платных услугах, порядок заключения договора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3.1. Исполнитель обязан до заключения договора предоставить Заказчику достоверную информацию об исполнителе и оказываемых услугах, обеспечивающую возможность их правильного выбора.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3.2. Платные услуги оказываются юридическим и физическим лицам.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3.3. Услуги оказываются на основании заявления Заказчика.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3.4. Оплата стоимости услуги осуществляется Заказчиком в соответствии с утвержденной сметой по квитанции через отделения банка – для физических лиц, по счету, путем безналичного расчета - для юридических лиц и индивидуальных предпринимателей.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3.5. Требования к оказанию услуг, в том числе к их объему, определяются по соглашению сторон и могут быть как выше, так и ниже, чем это предусмотрено сметой. В этом случае заключается договор между Заказчиком и Исполнителем об оказании услуг.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lastRenderedPageBreak/>
        <w:t>Договор об оказании услуг заключается в письменной форме и должен содержать следующие сведения: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а) наименования Сторон, их юридические адреса, банковские реквизиты (для юридических лиц и индивидуальных предпринимателей);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б) состав платных услуг;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в) сроки оказания услуг;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г) стоимость услуг и порядок их оплаты;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д) ответственность сторон;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е) другие необходимые условия.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3.6. Договор составляется в двух экземплярах, один из которых находится у Исполнителя, другой – у Заказчика.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3.7. На оказание услуг, предусмотренных договором, может быть составлена смета, в этом случае она является неотъемлемой частью договора.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b/>
          <w:color w:val="000000" w:themeColor="text1"/>
          <w:szCs w:val="26"/>
        </w:rPr>
      </w:pPr>
      <w:r w:rsidRPr="00FC44E5">
        <w:rPr>
          <w:b/>
          <w:color w:val="000000" w:themeColor="text1"/>
          <w:szCs w:val="26"/>
        </w:rPr>
        <w:t>4. Учет и отчетность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4.1. Статистический, экономический и бухгалтерский учет и отчетность по платным услугам ведется в УКХ, </w:t>
      </w:r>
      <w:proofErr w:type="spellStart"/>
      <w:r w:rsidRPr="00FC44E5">
        <w:rPr>
          <w:color w:val="000000" w:themeColor="text1"/>
          <w:szCs w:val="26"/>
        </w:rPr>
        <w:t>ТиС</w:t>
      </w:r>
      <w:proofErr w:type="spellEnd"/>
      <w:r w:rsidRPr="00FC44E5">
        <w:rPr>
          <w:color w:val="000000" w:themeColor="text1"/>
          <w:szCs w:val="26"/>
        </w:rPr>
        <w:t xml:space="preserve"> наряду с доходами предприятия от других видов деятельности.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4.2. Порядок бухгалтерского и налогового учета затрат, связанных с оказанием платных услуг, устанавливается в соответствии с действующим законодательством РФ.</w:t>
      </w:r>
    </w:p>
    <w:p w:rsidR="0091722A" w:rsidRPr="00FC44E5" w:rsidRDefault="0091722A" w:rsidP="00FC44E5">
      <w:pPr>
        <w:tabs>
          <w:tab w:val="left" w:pos="1470"/>
        </w:tabs>
        <w:spacing w:line="300" w:lineRule="auto"/>
        <w:ind w:firstLine="567"/>
        <w:jc w:val="both"/>
        <w:rPr>
          <w:b/>
          <w:color w:val="000000" w:themeColor="text1"/>
          <w:szCs w:val="26"/>
        </w:rPr>
      </w:pPr>
      <w:r w:rsidRPr="00FC44E5">
        <w:rPr>
          <w:b/>
          <w:color w:val="000000" w:themeColor="text1"/>
          <w:szCs w:val="26"/>
        </w:rPr>
        <w:t>5. Распределение доходов, полученных от приносящей доход деятельности Управления</w:t>
      </w:r>
    </w:p>
    <w:p w:rsidR="0091722A" w:rsidRPr="00FC44E5" w:rsidRDefault="0091722A" w:rsidP="00FC44E5">
      <w:pPr>
        <w:tabs>
          <w:tab w:val="left" w:pos="1470"/>
        </w:tabs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5.1 Денежные средства, полученные учреждением от приносящей доходы деятельности, поступают в бюджет </w:t>
      </w:r>
      <w:proofErr w:type="gramStart"/>
      <w:r w:rsidRPr="00FC44E5">
        <w:rPr>
          <w:color w:val="000000" w:themeColor="text1"/>
          <w:szCs w:val="26"/>
        </w:rPr>
        <w:t>Катав-Ивановского</w:t>
      </w:r>
      <w:proofErr w:type="gramEnd"/>
      <w:r w:rsidRPr="00FC44E5">
        <w:rPr>
          <w:color w:val="000000" w:themeColor="text1"/>
          <w:szCs w:val="26"/>
        </w:rPr>
        <w:t xml:space="preserve"> муниципального района, используются УКХ, </w:t>
      </w:r>
      <w:proofErr w:type="spellStart"/>
      <w:r w:rsidRPr="00FC44E5">
        <w:rPr>
          <w:color w:val="000000" w:themeColor="text1"/>
          <w:szCs w:val="26"/>
        </w:rPr>
        <w:t>ТиС</w:t>
      </w:r>
      <w:proofErr w:type="spellEnd"/>
      <w:r w:rsidRPr="00FC44E5">
        <w:rPr>
          <w:color w:val="000000" w:themeColor="text1"/>
          <w:szCs w:val="26"/>
        </w:rPr>
        <w:t xml:space="preserve"> по распоряжению Администрации Катав-Ивановского муниципального района в соответствии  с целями Положения.</w:t>
      </w:r>
    </w:p>
    <w:p w:rsidR="0091722A" w:rsidRPr="00FC44E5" w:rsidRDefault="0091722A" w:rsidP="00FC44E5">
      <w:pPr>
        <w:tabs>
          <w:tab w:val="left" w:pos="1470"/>
        </w:tabs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5.2 Средства, полученные учреждением от добровольных пожертвований, целевых взносов, физических </w:t>
      </w:r>
      <w:proofErr w:type="gramStart"/>
      <w:r w:rsidRPr="00FC44E5">
        <w:rPr>
          <w:color w:val="000000" w:themeColor="text1"/>
          <w:szCs w:val="26"/>
        </w:rPr>
        <w:t>и(</w:t>
      </w:r>
      <w:proofErr w:type="gramEnd"/>
      <w:r w:rsidRPr="00FC44E5">
        <w:rPr>
          <w:color w:val="000000" w:themeColor="text1"/>
          <w:szCs w:val="26"/>
        </w:rPr>
        <w:t>или) юридических лиц, в том числе иностранных используются на цели, указанные в соответствующем договоре.</w:t>
      </w:r>
    </w:p>
    <w:p w:rsidR="0091722A" w:rsidRPr="00FC44E5" w:rsidRDefault="0091722A" w:rsidP="00FC44E5">
      <w:pPr>
        <w:tabs>
          <w:tab w:val="left" w:pos="1470"/>
        </w:tabs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 xml:space="preserve">5.3 Привлечение УКХ, </w:t>
      </w:r>
      <w:proofErr w:type="spellStart"/>
      <w:r w:rsidRPr="00FC44E5">
        <w:rPr>
          <w:color w:val="000000" w:themeColor="text1"/>
          <w:szCs w:val="26"/>
        </w:rPr>
        <w:t>ТиС</w:t>
      </w:r>
      <w:proofErr w:type="spellEnd"/>
      <w:r w:rsidRPr="00FC44E5">
        <w:rPr>
          <w:color w:val="000000" w:themeColor="text1"/>
          <w:szCs w:val="26"/>
        </w:rPr>
        <w:t xml:space="preserve"> дополнительных финансовых и материальных средств является правом, а не обязанностью Управления и не влечет за собой снижения размеров его финансирования за счет средств бюджета.</w:t>
      </w:r>
    </w:p>
    <w:p w:rsidR="0091722A" w:rsidRPr="00FC44E5" w:rsidRDefault="0091722A" w:rsidP="00FC44E5">
      <w:pPr>
        <w:tabs>
          <w:tab w:val="left" w:pos="1470"/>
        </w:tabs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5.4. Доплата техническим работникам Исполнителя производятся в пределах сумм, поступивших в бюджет района от оказания платных услуг и иной, приносящей доход деятельности, как доплата за расширенную зону обслуживания или увеличение сложности, но не более 50% от суммы полученного дохода, и оформляется отдельным приказом.</w:t>
      </w:r>
    </w:p>
    <w:p w:rsidR="0091722A" w:rsidRPr="00FC44E5" w:rsidRDefault="0091722A" w:rsidP="00FC44E5">
      <w:pPr>
        <w:tabs>
          <w:tab w:val="left" w:pos="1470"/>
        </w:tabs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5.4 Руководитель  Управления по окончании  отчетного периода готовит отчет о расходовании внебюджетных средств.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b/>
          <w:color w:val="000000" w:themeColor="text1"/>
          <w:szCs w:val="26"/>
        </w:rPr>
      </w:pPr>
      <w:r w:rsidRPr="00FC44E5">
        <w:rPr>
          <w:b/>
          <w:color w:val="000000" w:themeColor="text1"/>
          <w:szCs w:val="26"/>
        </w:rPr>
        <w:lastRenderedPageBreak/>
        <w:t>6. Ответственность исполнителя и заказчика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6.1. Исполнитель оказывает платные услуги в порядке и в сроки, указанные в договоре об оказании услуг.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6.2. За неисполнение или ненадлежащее исполнение обязательств по договору Исполнитель и Заказчик несут ответственность, предусмотренную договором, Законом РФ "О защите прав потребителей", Гражданским кодексом РФ и др.</w:t>
      </w:r>
    </w:p>
    <w:p w:rsidR="0091722A" w:rsidRPr="00FC44E5" w:rsidRDefault="0091722A" w:rsidP="00FC44E5">
      <w:pPr>
        <w:shd w:val="clear" w:color="auto" w:fill="FFFFFF"/>
        <w:spacing w:line="300" w:lineRule="auto"/>
        <w:ind w:firstLine="567"/>
        <w:jc w:val="both"/>
        <w:rPr>
          <w:color w:val="000000" w:themeColor="text1"/>
          <w:szCs w:val="26"/>
        </w:rPr>
      </w:pPr>
      <w:r w:rsidRPr="00FC44E5">
        <w:rPr>
          <w:color w:val="000000" w:themeColor="text1"/>
          <w:szCs w:val="26"/>
        </w:rPr>
        <w:t>6.3. В случае неисполнения услуги или ненадлежащего ее исполнения Заказчик вправе расторгнуть договор и истребовать возврата уплаченных им денежных средств.</w:t>
      </w:r>
    </w:p>
    <w:p w:rsidR="0091722A" w:rsidRDefault="0091722A" w:rsidP="00FC44E5">
      <w:pPr>
        <w:spacing w:line="360" w:lineRule="auto"/>
        <w:ind w:firstLine="567"/>
        <w:jc w:val="both"/>
        <w:rPr>
          <w:color w:val="000000" w:themeColor="text1"/>
          <w:szCs w:val="26"/>
        </w:rPr>
      </w:pPr>
    </w:p>
    <w:p w:rsidR="00FC44E5" w:rsidRDefault="00FC44E5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</w:p>
    <w:p w:rsidR="00FC44E5" w:rsidRDefault="00FC44E5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  <w:r>
        <w:rPr>
          <w:color w:val="000000" w:themeColor="text1"/>
          <w:szCs w:val="26"/>
        </w:rPr>
        <w:t xml:space="preserve">Глава </w:t>
      </w:r>
      <w:proofErr w:type="gramStart"/>
      <w:r>
        <w:rPr>
          <w:color w:val="000000" w:themeColor="text1"/>
          <w:szCs w:val="26"/>
        </w:rPr>
        <w:t>Катав-Ивановского</w:t>
      </w:r>
      <w:proofErr w:type="gramEnd"/>
      <w:r>
        <w:rPr>
          <w:color w:val="000000" w:themeColor="text1"/>
          <w:szCs w:val="26"/>
        </w:rPr>
        <w:t xml:space="preserve"> </w:t>
      </w:r>
    </w:p>
    <w:p w:rsidR="00FC44E5" w:rsidRPr="00FC44E5" w:rsidRDefault="00FC44E5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  <w:r>
        <w:rPr>
          <w:color w:val="000000" w:themeColor="text1"/>
          <w:szCs w:val="26"/>
        </w:rPr>
        <w:t>муниципального района                                                          Е.Ю.Киршин</w:t>
      </w:r>
    </w:p>
    <w:p w:rsidR="0091722A" w:rsidRPr="00FC44E5" w:rsidRDefault="0091722A" w:rsidP="00FC44E5">
      <w:pPr>
        <w:ind w:firstLine="567"/>
        <w:jc w:val="both"/>
        <w:rPr>
          <w:color w:val="000000" w:themeColor="text1"/>
          <w:szCs w:val="26"/>
        </w:rPr>
      </w:pPr>
    </w:p>
    <w:p w:rsidR="00F80A92" w:rsidRPr="00FC44E5" w:rsidRDefault="00F80A92" w:rsidP="00FC44E5">
      <w:pPr>
        <w:spacing w:line="276" w:lineRule="auto"/>
        <w:ind w:firstLine="567"/>
        <w:jc w:val="both"/>
        <w:rPr>
          <w:color w:val="000000" w:themeColor="text1"/>
          <w:szCs w:val="26"/>
        </w:rPr>
      </w:pPr>
    </w:p>
    <w:p w:rsidR="00534688" w:rsidRPr="00FC44E5" w:rsidRDefault="00534688" w:rsidP="00FC44E5">
      <w:pPr>
        <w:ind w:firstLine="567"/>
        <w:jc w:val="both"/>
        <w:rPr>
          <w:color w:val="000000" w:themeColor="text1"/>
          <w:szCs w:val="26"/>
        </w:rPr>
      </w:pPr>
    </w:p>
    <w:sectPr w:rsidR="00534688" w:rsidRPr="00FC44E5" w:rsidSect="00FC44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18E" w:rsidRDefault="0053718E" w:rsidP="00A82360">
      <w:r>
        <w:separator/>
      </w:r>
    </w:p>
  </w:endnote>
  <w:endnote w:type="continuationSeparator" w:id="0">
    <w:p w:rsidR="0053718E" w:rsidRDefault="0053718E" w:rsidP="00A82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50" w:rsidRDefault="0072505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360" w:rsidRDefault="00A82360">
    <w:pPr>
      <w:pStyle w:val="a7"/>
    </w:pPr>
  </w:p>
  <w:p w:rsidR="00A82360" w:rsidRDefault="00A8236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50" w:rsidRDefault="0072505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18E" w:rsidRDefault="0053718E" w:rsidP="00A82360">
      <w:r>
        <w:separator/>
      </w:r>
    </w:p>
  </w:footnote>
  <w:footnote w:type="continuationSeparator" w:id="0">
    <w:p w:rsidR="0053718E" w:rsidRDefault="0053718E" w:rsidP="00A82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50" w:rsidRDefault="007250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50" w:rsidRDefault="0072505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050" w:rsidRDefault="007250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0A92"/>
    <w:rsid w:val="00001240"/>
    <w:rsid w:val="000066FD"/>
    <w:rsid w:val="00014463"/>
    <w:rsid w:val="0002152C"/>
    <w:rsid w:val="00054F21"/>
    <w:rsid w:val="000743B5"/>
    <w:rsid w:val="000812DC"/>
    <w:rsid w:val="00086F53"/>
    <w:rsid w:val="000B652D"/>
    <w:rsid w:val="000B7160"/>
    <w:rsid w:val="000C6BDC"/>
    <w:rsid w:val="000D7418"/>
    <w:rsid w:val="00107A5B"/>
    <w:rsid w:val="00114894"/>
    <w:rsid w:val="00137310"/>
    <w:rsid w:val="0018240A"/>
    <w:rsid w:val="00184CA3"/>
    <w:rsid w:val="001928FC"/>
    <w:rsid w:val="001A0866"/>
    <w:rsid w:val="001C4471"/>
    <w:rsid w:val="001C6693"/>
    <w:rsid w:val="00201B73"/>
    <w:rsid w:val="00210EC5"/>
    <w:rsid w:val="00261E56"/>
    <w:rsid w:val="00274AF9"/>
    <w:rsid w:val="00291A05"/>
    <w:rsid w:val="00294E7B"/>
    <w:rsid w:val="002A2A97"/>
    <w:rsid w:val="002B277B"/>
    <w:rsid w:val="002B4A9C"/>
    <w:rsid w:val="002D2108"/>
    <w:rsid w:val="002D5259"/>
    <w:rsid w:val="00327019"/>
    <w:rsid w:val="003303EB"/>
    <w:rsid w:val="00355966"/>
    <w:rsid w:val="003807AE"/>
    <w:rsid w:val="0039140D"/>
    <w:rsid w:val="003954BB"/>
    <w:rsid w:val="003B6A49"/>
    <w:rsid w:val="00401E92"/>
    <w:rsid w:val="004323C3"/>
    <w:rsid w:val="00436384"/>
    <w:rsid w:val="004454D0"/>
    <w:rsid w:val="0045050F"/>
    <w:rsid w:val="00462DDA"/>
    <w:rsid w:val="00475F97"/>
    <w:rsid w:val="004829BC"/>
    <w:rsid w:val="0049552F"/>
    <w:rsid w:val="00496085"/>
    <w:rsid w:val="00534688"/>
    <w:rsid w:val="0053718E"/>
    <w:rsid w:val="0056181A"/>
    <w:rsid w:val="005B4B45"/>
    <w:rsid w:val="005C105B"/>
    <w:rsid w:val="00613EB3"/>
    <w:rsid w:val="006333A8"/>
    <w:rsid w:val="006337D5"/>
    <w:rsid w:val="006A6250"/>
    <w:rsid w:val="006B4D5D"/>
    <w:rsid w:val="006D752A"/>
    <w:rsid w:val="006F3C0B"/>
    <w:rsid w:val="006F7045"/>
    <w:rsid w:val="007248E7"/>
    <w:rsid w:val="00725050"/>
    <w:rsid w:val="00747A0D"/>
    <w:rsid w:val="0089462F"/>
    <w:rsid w:val="00895DEB"/>
    <w:rsid w:val="00896FCC"/>
    <w:rsid w:val="008B10C0"/>
    <w:rsid w:val="008F0900"/>
    <w:rsid w:val="009064C5"/>
    <w:rsid w:val="0091722A"/>
    <w:rsid w:val="00927C5F"/>
    <w:rsid w:val="009A2E00"/>
    <w:rsid w:val="009A65A4"/>
    <w:rsid w:val="009D0B55"/>
    <w:rsid w:val="00A07AC0"/>
    <w:rsid w:val="00A11D76"/>
    <w:rsid w:val="00A13718"/>
    <w:rsid w:val="00A2283F"/>
    <w:rsid w:val="00A60C51"/>
    <w:rsid w:val="00A73B4F"/>
    <w:rsid w:val="00A74E21"/>
    <w:rsid w:val="00A82360"/>
    <w:rsid w:val="00AB103C"/>
    <w:rsid w:val="00AB686C"/>
    <w:rsid w:val="00AF07E0"/>
    <w:rsid w:val="00B23781"/>
    <w:rsid w:val="00B772D7"/>
    <w:rsid w:val="00BA3EA0"/>
    <w:rsid w:val="00BC4FCC"/>
    <w:rsid w:val="00C0559B"/>
    <w:rsid w:val="00C10134"/>
    <w:rsid w:val="00C24023"/>
    <w:rsid w:val="00C33171"/>
    <w:rsid w:val="00C701DD"/>
    <w:rsid w:val="00C80B9A"/>
    <w:rsid w:val="00CD4291"/>
    <w:rsid w:val="00CD4DCE"/>
    <w:rsid w:val="00D05FED"/>
    <w:rsid w:val="00D85778"/>
    <w:rsid w:val="00DC65F3"/>
    <w:rsid w:val="00DC7938"/>
    <w:rsid w:val="00DF30C6"/>
    <w:rsid w:val="00DF6247"/>
    <w:rsid w:val="00E04C66"/>
    <w:rsid w:val="00E3025B"/>
    <w:rsid w:val="00E452C6"/>
    <w:rsid w:val="00EC072D"/>
    <w:rsid w:val="00F80A92"/>
    <w:rsid w:val="00FA2C66"/>
    <w:rsid w:val="00FC1E25"/>
    <w:rsid w:val="00FC44E5"/>
    <w:rsid w:val="00FD254D"/>
    <w:rsid w:val="00FE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A92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80A92"/>
    <w:pPr>
      <w:tabs>
        <w:tab w:val="center" w:pos="4153"/>
        <w:tab w:val="right" w:pos="8306"/>
      </w:tabs>
    </w:pPr>
    <w:rPr>
      <w:color w:val="auto"/>
    </w:rPr>
  </w:style>
  <w:style w:type="character" w:customStyle="1" w:styleId="a4">
    <w:name w:val="Верхний колонтитул Знак"/>
    <w:basedOn w:val="a0"/>
    <w:link w:val="a3"/>
    <w:rsid w:val="00F80A92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80A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0A9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823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2360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1157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2015-04-09T08:30:00Z</cp:lastPrinted>
  <dcterms:created xsi:type="dcterms:W3CDTF">2015-04-08T10:13:00Z</dcterms:created>
  <dcterms:modified xsi:type="dcterms:W3CDTF">2015-04-17T10:54:00Z</dcterms:modified>
</cp:coreProperties>
</file>